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E97" w:rsidRPr="004C17C9" w:rsidRDefault="00570E97" w:rsidP="00570E97">
      <w:pPr>
        <w:tabs>
          <w:tab w:val="left" w:pos="7675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4C17C9">
        <w:rPr>
          <w:rFonts w:ascii="Times New Roman" w:hAnsi="Times New Roman" w:cs="Times New Roman"/>
          <w:sz w:val="28"/>
          <w:szCs w:val="28"/>
        </w:rPr>
        <w:t>ПРОЕКТ</w:t>
      </w:r>
    </w:p>
    <w:p w:rsidR="00570E97" w:rsidRDefault="00570E97" w:rsidP="00570E97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570E97" w:rsidRDefault="00570E97" w:rsidP="00570E97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570E97" w:rsidRDefault="00570E97" w:rsidP="00570E97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570E97" w:rsidRDefault="00570E97" w:rsidP="00570E97">
      <w:pPr>
        <w:tabs>
          <w:tab w:val="left" w:pos="3094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0E97" w:rsidRDefault="00570E97" w:rsidP="00570E97">
      <w:pPr>
        <w:tabs>
          <w:tab w:val="left" w:pos="3094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0E97" w:rsidRDefault="00570E97" w:rsidP="00570E97">
      <w:pPr>
        <w:tabs>
          <w:tab w:val="left" w:pos="3094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0E97" w:rsidRDefault="00570E97" w:rsidP="00570E97">
      <w:pPr>
        <w:tabs>
          <w:tab w:val="left" w:pos="3094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0E97" w:rsidRDefault="00570E97" w:rsidP="00570E97">
      <w:pPr>
        <w:tabs>
          <w:tab w:val="left" w:pos="3094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0E97" w:rsidRDefault="00570E97" w:rsidP="00570E97">
      <w:pPr>
        <w:tabs>
          <w:tab w:val="left" w:pos="3094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8A8" w:rsidRDefault="007438A8" w:rsidP="00570E97">
      <w:pPr>
        <w:tabs>
          <w:tab w:val="left" w:pos="3094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8A8" w:rsidRDefault="007438A8" w:rsidP="00570E97">
      <w:pPr>
        <w:tabs>
          <w:tab w:val="left" w:pos="3094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8A8" w:rsidRDefault="007438A8" w:rsidP="00570E97">
      <w:pPr>
        <w:tabs>
          <w:tab w:val="left" w:pos="3094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8A8" w:rsidRDefault="007438A8" w:rsidP="00570E97">
      <w:pPr>
        <w:tabs>
          <w:tab w:val="left" w:pos="3094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0E97" w:rsidRDefault="00570E97" w:rsidP="00570E97">
      <w:pPr>
        <w:tabs>
          <w:tab w:val="left" w:pos="309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стандарта </w:t>
      </w:r>
    </w:p>
    <w:p w:rsidR="00F832BB" w:rsidRDefault="002C1AEB" w:rsidP="002C1AEB">
      <w:pPr>
        <w:tabs>
          <w:tab w:val="left" w:pos="309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AEB">
        <w:rPr>
          <w:rFonts w:ascii="Times New Roman" w:hAnsi="Times New Roman" w:cs="Times New Roman"/>
          <w:b/>
          <w:sz w:val="28"/>
          <w:szCs w:val="28"/>
        </w:rPr>
        <w:t xml:space="preserve">медицинской помощи взрослым при </w:t>
      </w:r>
    </w:p>
    <w:p w:rsidR="00707C92" w:rsidRDefault="00F832BB" w:rsidP="002C1AEB">
      <w:pPr>
        <w:tabs>
          <w:tab w:val="left" w:pos="309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94117351"/>
      <w:proofErr w:type="spellStart"/>
      <w:r>
        <w:rPr>
          <w:rFonts w:ascii="Times New Roman" w:hAnsi="Times New Roman" w:cs="Times New Roman"/>
          <w:b/>
          <w:sz w:val="28"/>
          <w:szCs w:val="28"/>
        </w:rPr>
        <w:t>аногенитальн</w:t>
      </w:r>
      <w:r w:rsidR="001270D3">
        <w:rPr>
          <w:rFonts w:ascii="Times New Roman" w:hAnsi="Times New Roman" w:cs="Times New Roman"/>
          <w:b/>
          <w:sz w:val="28"/>
          <w:szCs w:val="28"/>
        </w:rPr>
        <w:t>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270D3">
        <w:rPr>
          <w:rFonts w:ascii="Times New Roman" w:hAnsi="Times New Roman" w:cs="Times New Roman"/>
          <w:b/>
          <w:sz w:val="28"/>
          <w:szCs w:val="28"/>
        </w:rPr>
        <w:t>герпетической</w:t>
      </w:r>
      <w:proofErr w:type="spellEnd"/>
      <w:r w:rsidR="001270D3">
        <w:rPr>
          <w:rFonts w:ascii="Times New Roman" w:hAnsi="Times New Roman" w:cs="Times New Roman"/>
          <w:b/>
          <w:sz w:val="28"/>
          <w:szCs w:val="28"/>
        </w:rPr>
        <w:t xml:space="preserve"> вирусной инфекции</w:t>
      </w:r>
    </w:p>
    <w:p w:rsidR="002C1AEB" w:rsidRDefault="00707C92" w:rsidP="002C1AEB">
      <w:pPr>
        <w:tabs>
          <w:tab w:val="left" w:pos="309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(диагностика, лечение)</w:t>
      </w:r>
    </w:p>
    <w:p w:rsidR="007438A8" w:rsidRPr="007438A8" w:rsidRDefault="007438A8" w:rsidP="002C1AEB">
      <w:pPr>
        <w:tabs>
          <w:tab w:val="left" w:pos="3094"/>
        </w:tabs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p w:rsidR="002C1AEB" w:rsidRPr="007438A8" w:rsidRDefault="002C1AEB" w:rsidP="007438A8">
      <w:pPr>
        <w:tabs>
          <w:tab w:val="left" w:pos="3094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70E97" w:rsidRDefault="00570E97" w:rsidP="00570E97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2CC1">
        <w:rPr>
          <w:rFonts w:ascii="Times New Roman" w:eastAsia="Times New Roman" w:hAnsi="Times New Roman" w:cs="Times New Roman"/>
          <w:color w:val="auto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соответствии </w:t>
      </w:r>
      <w:r w:rsidR="00A04898">
        <w:rPr>
          <w:rFonts w:ascii="Times New Roman" w:eastAsia="Times New Roman" w:hAnsi="Times New Roman" w:cs="Times New Roman"/>
          <w:color w:val="auto"/>
          <w:sz w:val="28"/>
          <w:szCs w:val="28"/>
        </w:rPr>
        <w:t>с пунктом 4 части 1 статьи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37 </w:t>
      </w:r>
      <w:r w:rsidRPr="00742CC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Федерального закона </w:t>
      </w:r>
      <w:r w:rsidR="002103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</w:t>
      </w:r>
      <w:r w:rsidRPr="00742CC1">
        <w:rPr>
          <w:rFonts w:ascii="Times New Roman" w:eastAsia="Times New Roman" w:hAnsi="Times New Roman" w:cs="Times New Roman"/>
          <w:color w:val="auto"/>
          <w:sz w:val="28"/>
          <w:szCs w:val="28"/>
        </w:rPr>
        <w:t>от 21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F30E30">
        <w:rPr>
          <w:rFonts w:ascii="Times New Roman" w:eastAsia="Times New Roman" w:hAnsi="Times New Roman" w:cs="Times New Roman"/>
          <w:color w:val="auto"/>
          <w:sz w:val="28"/>
          <w:szCs w:val="28"/>
        </w:rPr>
        <w:t>ноября 2011 </w:t>
      </w:r>
      <w:r w:rsidRPr="00742CC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г. № 323-ФЗ «Об основах охраны здоровья граждан </w:t>
      </w:r>
      <w:r w:rsidR="007438A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</w:t>
      </w:r>
      <w:r w:rsidRPr="00742CC1">
        <w:rPr>
          <w:rFonts w:ascii="Times New Roman" w:eastAsia="Times New Roman" w:hAnsi="Times New Roman" w:cs="Times New Roman"/>
          <w:color w:val="auto"/>
          <w:sz w:val="28"/>
          <w:szCs w:val="28"/>
        </w:rPr>
        <w:t>в Российской Федерации»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(Собрание законодательства Российской Федерации, 2011, № 48, ст.</w:t>
      </w:r>
      <w:r w:rsidR="007438A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6724; 20</w:t>
      </w:r>
      <w:r w:rsidR="00A04898"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="00707C92"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 w:rsidR="00F30E3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№ </w:t>
      </w:r>
      <w:r w:rsidR="00707C92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  <w:r w:rsidR="00F30E30">
        <w:rPr>
          <w:rFonts w:ascii="Times New Roman" w:eastAsia="Times New Roman" w:hAnsi="Times New Roman" w:cs="Times New Roman"/>
          <w:color w:val="auto"/>
          <w:sz w:val="28"/>
          <w:szCs w:val="28"/>
        </w:rPr>
        <w:t>, ст. </w:t>
      </w:r>
      <w:r w:rsidR="00A04898">
        <w:rPr>
          <w:rFonts w:ascii="Times New Roman" w:eastAsia="Times New Roman" w:hAnsi="Times New Roman" w:cs="Times New Roman"/>
          <w:color w:val="auto"/>
          <w:sz w:val="28"/>
          <w:szCs w:val="28"/>
        </w:rPr>
        <w:t>51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)</w:t>
      </w:r>
      <w:r w:rsidR="00A0489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подпунктом 5.2.18 </w:t>
      </w:r>
      <w:r w:rsidR="007438A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пункта 5 Положения о Министерстве здравоохранения Российской Федерации, утвержденного постановлением Правительства Российской Федерации от 19 июня 2012 г. № 608 (Собрание законодательства Российской Федерации, 2012, № 26, ст. 3526)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 п р и к а з ы в а ю:</w:t>
      </w:r>
    </w:p>
    <w:p w:rsidR="001270D3" w:rsidRPr="001270D3" w:rsidRDefault="005A65DA" w:rsidP="001270D3">
      <w:pPr>
        <w:widowControl/>
        <w:tabs>
          <w:tab w:val="left" w:pos="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570E97" w:rsidRPr="005A65DA">
        <w:rPr>
          <w:rFonts w:ascii="Times New Roman" w:eastAsia="Times New Roman" w:hAnsi="Times New Roman" w:cs="Times New Roman"/>
          <w:color w:val="auto"/>
          <w:sz w:val="28"/>
          <w:szCs w:val="28"/>
        </w:rPr>
        <w:t>Утвердить стандарт медицинской помощи взро</w:t>
      </w:r>
      <w:bookmarkStart w:id="1" w:name="_GoBack"/>
      <w:bookmarkEnd w:id="1"/>
      <w:r w:rsidR="00570E97" w:rsidRPr="005A65DA">
        <w:rPr>
          <w:rFonts w:ascii="Times New Roman" w:eastAsia="Times New Roman" w:hAnsi="Times New Roman" w:cs="Times New Roman"/>
          <w:color w:val="auto"/>
          <w:sz w:val="28"/>
          <w:szCs w:val="28"/>
        </w:rPr>
        <w:t>сл</w:t>
      </w:r>
      <w:r w:rsidR="00F30E30">
        <w:rPr>
          <w:rFonts w:ascii="Times New Roman" w:eastAsia="Times New Roman" w:hAnsi="Times New Roman" w:cs="Times New Roman"/>
          <w:color w:val="auto"/>
          <w:sz w:val="28"/>
          <w:szCs w:val="28"/>
        </w:rPr>
        <w:t>ы</w:t>
      </w:r>
      <w:r w:rsidR="00570E97" w:rsidRPr="005A65D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 при </w:t>
      </w:r>
      <w:proofErr w:type="spellStart"/>
      <w:r w:rsidR="001270D3" w:rsidRPr="001270D3">
        <w:rPr>
          <w:rFonts w:ascii="Times New Roman" w:eastAsia="Times New Roman" w:hAnsi="Times New Roman" w:cs="Times New Roman"/>
          <w:color w:val="auto"/>
          <w:sz w:val="28"/>
          <w:szCs w:val="28"/>
        </w:rPr>
        <w:t>аногенитальной</w:t>
      </w:r>
      <w:proofErr w:type="spellEnd"/>
      <w:r w:rsidR="001270D3" w:rsidRPr="001270D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1270D3" w:rsidRPr="001270D3">
        <w:rPr>
          <w:rFonts w:ascii="Times New Roman" w:eastAsia="Times New Roman" w:hAnsi="Times New Roman" w:cs="Times New Roman"/>
          <w:color w:val="auto"/>
          <w:sz w:val="28"/>
          <w:szCs w:val="28"/>
        </w:rPr>
        <w:t>герпетической</w:t>
      </w:r>
      <w:proofErr w:type="spellEnd"/>
      <w:r w:rsidR="001270D3" w:rsidRPr="001270D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вирусной инфекции</w:t>
      </w:r>
      <w:r w:rsidR="00707C9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(диагностика, лечение) согласно приложению</w:t>
      </w:r>
      <w:r w:rsidR="001270D3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0677E1" w:rsidRDefault="000677E1" w:rsidP="001921AF">
      <w:pPr>
        <w:pStyle w:val="s16"/>
        <w:spacing w:before="0" w:beforeAutospacing="0" w:after="0" w:afterAutospacing="0"/>
        <w:jc w:val="both"/>
        <w:rPr>
          <w:sz w:val="28"/>
          <w:szCs w:val="28"/>
        </w:rPr>
      </w:pPr>
    </w:p>
    <w:p w:rsidR="000677E1" w:rsidRDefault="000677E1" w:rsidP="001921AF">
      <w:pPr>
        <w:pStyle w:val="s16"/>
        <w:spacing w:before="0" w:beforeAutospacing="0" w:after="0" w:afterAutospacing="0"/>
        <w:jc w:val="both"/>
        <w:rPr>
          <w:sz w:val="28"/>
          <w:szCs w:val="28"/>
        </w:rPr>
      </w:pPr>
    </w:p>
    <w:p w:rsidR="000677E1" w:rsidRDefault="000677E1" w:rsidP="001921AF">
      <w:pPr>
        <w:pStyle w:val="s16"/>
        <w:spacing w:before="0" w:beforeAutospacing="0" w:after="0" w:afterAutospacing="0"/>
        <w:jc w:val="both"/>
        <w:rPr>
          <w:sz w:val="28"/>
          <w:szCs w:val="28"/>
        </w:rPr>
      </w:pPr>
    </w:p>
    <w:p w:rsidR="001921AF" w:rsidRDefault="001921AF" w:rsidP="001921AF">
      <w:pPr>
        <w:pStyle w:val="s1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Министр                                                                                   </w:t>
      </w:r>
      <w:r w:rsidR="009B245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М.А. Мурашко</w:t>
      </w:r>
    </w:p>
    <w:p w:rsidR="001921AF" w:rsidRPr="00570E97" w:rsidRDefault="001921AF" w:rsidP="00570E97">
      <w:pPr>
        <w:rPr>
          <w:rFonts w:ascii="Times New Roman" w:hAnsi="Times New Roman" w:cs="Times New Roman"/>
          <w:sz w:val="28"/>
          <w:szCs w:val="28"/>
        </w:rPr>
      </w:pPr>
    </w:p>
    <w:sectPr w:rsidR="001921AF" w:rsidRPr="00570E97" w:rsidSect="00C673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5F32"/>
    <w:multiLevelType w:val="hybridMultilevel"/>
    <w:tmpl w:val="C95A1CE6"/>
    <w:lvl w:ilvl="0" w:tplc="2CE01002">
      <w:start w:val="1"/>
      <w:numFmt w:val="bullet"/>
      <w:lvlText w:val="№"/>
      <w:lvlJc w:val="left"/>
    </w:lvl>
    <w:lvl w:ilvl="1" w:tplc="A3C067F6">
      <w:start w:val="1"/>
      <w:numFmt w:val="bullet"/>
      <w:lvlText w:val="В"/>
      <w:lvlJc w:val="left"/>
    </w:lvl>
    <w:lvl w:ilvl="2" w:tplc="F274D4AC">
      <w:start w:val="1"/>
      <w:numFmt w:val="decimal"/>
      <w:lvlText w:val="%3."/>
      <w:lvlJc w:val="left"/>
      <w:rPr>
        <w:rFonts w:ascii="Times New Roman" w:eastAsia="Times New Roman" w:hAnsi="Times New Roman" w:cs="Times New Roman"/>
      </w:rPr>
    </w:lvl>
    <w:lvl w:ilvl="3" w:tplc="E7424FE2">
      <w:numFmt w:val="decimal"/>
      <w:lvlText w:val=""/>
      <w:lvlJc w:val="left"/>
    </w:lvl>
    <w:lvl w:ilvl="4" w:tplc="E8EE97BC">
      <w:numFmt w:val="decimal"/>
      <w:lvlText w:val=""/>
      <w:lvlJc w:val="left"/>
    </w:lvl>
    <w:lvl w:ilvl="5" w:tplc="AFB66F62">
      <w:numFmt w:val="decimal"/>
      <w:lvlText w:val=""/>
      <w:lvlJc w:val="left"/>
    </w:lvl>
    <w:lvl w:ilvl="6" w:tplc="6D56EDFC">
      <w:numFmt w:val="decimal"/>
      <w:lvlText w:val=""/>
      <w:lvlJc w:val="left"/>
    </w:lvl>
    <w:lvl w:ilvl="7" w:tplc="5EA68B6A">
      <w:numFmt w:val="decimal"/>
      <w:lvlText w:val=""/>
      <w:lvlJc w:val="left"/>
    </w:lvl>
    <w:lvl w:ilvl="8" w:tplc="D91215D6">
      <w:numFmt w:val="decimal"/>
      <w:lvlText w:val=""/>
      <w:lvlJc w:val="left"/>
    </w:lvl>
  </w:abstractNum>
  <w:abstractNum w:abstractNumId="1">
    <w:nsid w:val="4BF24747"/>
    <w:multiLevelType w:val="hybridMultilevel"/>
    <w:tmpl w:val="E7B82268"/>
    <w:lvl w:ilvl="0" w:tplc="5F5A76CA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70E97"/>
    <w:rsid w:val="000677E1"/>
    <w:rsid w:val="00072EAB"/>
    <w:rsid w:val="001270D3"/>
    <w:rsid w:val="001921AF"/>
    <w:rsid w:val="00210313"/>
    <w:rsid w:val="002C1AEB"/>
    <w:rsid w:val="00570E97"/>
    <w:rsid w:val="005A65DA"/>
    <w:rsid w:val="00707C92"/>
    <w:rsid w:val="007438A8"/>
    <w:rsid w:val="009B245A"/>
    <w:rsid w:val="00A04898"/>
    <w:rsid w:val="00A543BB"/>
    <w:rsid w:val="00B144C7"/>
    <w:rsid w:val="00C673C3"/>
    <w:rsid w:val="00CA4880"/>
    <w:rsid w:val="00D614F8"/>
    <w:rsid w:val="00E337AB"/>
    <w:rsid w:val="00EA210F"/>
    <w:rsid w:val="00F30E30"/>
    <w:rsid w:val="00F832BB"/>
    <w:rsid w:val="00F90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570E9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Модуль на печать"/>
    <w:basedOn w:val="a0"/>
    <w:link w:val="a4"/>
    <w:rsid w:val="00570E97"/>
    <w:pPr>
      <w:numPr>
        <w:numId w:val="1"/>
      </w:numPr>
      <w:autoSpaceDE w:val="0"/>
      <w:autoSpaceDN w:val="0"/>
      <w:spacing w:after="240" w:line="360" w:lineRule="auto"/>
      <w:contextualSpacing/>
      <w:jc w:val="both"/>
    </w:pPr>
    <w:rPr>
      <w:rFonts w:ascii="Times New Roman" w:eastAsia="Times New Roman" w:hAnsi="Times New Roman" w:cs="Times New Roman"/>
      <w:b/>
      <w:color w:val="auto"/>
      <w:sz w:val="32"/>
      <w:szCs w:val="20"/>
    </w:rPr>
  </w:style>
  <w:style w:type="character" w:customStyle="1" w:styleId="a4">
    <w:name w:val="Модуль на печать Знак"/>
    <w:link w:val="a"/>
    <w:rsid w:val="00570E9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List Paragraph"/>
    <w:basedOn w:val="a0"/>
    <w:uiPriority w:val="34"/>
    <w:qFormat/>
    <w:rsid w:val="00570E97"/>
    <w:pPr>
      <w:ind w:left="720"/>
      <w:contextualSpacing/>
    </w:pPr>
  </w:style>
  <w:style w:type="paragraph" w:customStyle="1" w:styleId="s16">
    <w:name w:val="s_16"/>
    <w:basedOn w:val="a0"/>
    <w:rsid w:val="001921A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Антоненко Андрей Николаевич</dc:creator>
  <cp:lastModifiedBy>администратор4</cp:lastModifiedBy>
  <cp:revision>2</cp:revision>
  <dcterms:created xsi:type="dcterms:W3CDTF">2022-03-16T08:35:00Z</dcterms:created>
  <dcterms:modified xsi:type="dcterms:W3CDTF">2022-03-16T08:35:00Z</dcterms:modified>
</cp:coreProperties>
</file>